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2D6" w:rsidRPr="00F572D6" w:rsidRDefault="00F572D6" w:rsidP="00F572D6">
      <w:pPr>
        <w:spacing w:after="0" w:line="216" w:lineRule="atLeast"/>
        <w:jc w:val="right"/>
        <w:textAlignment w:val="baseline"/>
        <w:rPr>
          <w:rFonts w:ascii="inherit" w:eastAsia="Times New Roman" w:hAnsi="inherit" w:cs="Times"/>
          <w:color w:val="454545"/>
          <w:sz w:val="18"/>
          <w:szCs w:val="18"/>
          <w:lang w:eastAsia="ru-RU"/>
        </w:rPr>
      </w:pPr>
      <w:bookmarkStart w:id="0" w:name="_GoBack"/>
      <w:bookmarkEnd w:id="0"/>
      <w:r w:rsidRPr="00F572D6">
        <w:rPr>
          <w:rFonts w:ascii="inherit" w:eastAsia="Times New Roman" w:hAnsi="inherit" w:cs="Times"/>
          <w:color w:val="454545"/>
          <w:sz w:val="18"/>
          <w:szCs w:val="18"/>
          <w:lang w:eastAsia="ru-RU"/>
        </w:rPr>
        <w:t>Приложение N 1</w:t>
      </w:r>
    </w:p>
    <w:p w:rsidR="00F572D6" w:rsidRPr="00F572D6" w:rsidRDefault="00F572D6" w:rsidP="00F572D6">
      <w:pPr>
        <w:spacing w:after="0" w:line="216" w:lineRule="atLeast"/>
        <w:jc w:val="righ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к приказу Министерства труда</w:t>
      </w:r>
    </w:p>
    <w:p w:rsidR="00F572D6" w:rsidRPr="00F572D6" w:rsidRDefault="00F572D6" w:rsidP="00F572D6">
      <w:pPr>
        <w:spacing w:after="0" w:line="216" w:lineRule="atLeast"/>
        <w:jc w:val="righ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и социальной защиты</w:t>
      </w:r>
    </w:p>
    <w:p w:rsidR="00F572D6" w:rsidRPr="00F572D6" w:rsidRDefault="00F572D6" w:rsidP="00F572D6">
      <w:pPr>
        <w:spacing w:after="0" w:line="216" w:lineRule="atLeast"/>
        <w:jc w:val="righ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Российской Федерации</w:t>
      </w:r>
    </w:p>
    <w:p w:rsidR="00F572D6" w:rsidRPr="00F572D6" w:rsidRDefault="00F572D6" w:rsidP="00F572D6">
      <w:pPr>
        <w:spacing w:after="0" w:line="216" w:lineRule="atLeast"/>
        <w:jc w:val="righ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от 7 октября 2013 г. N 530н</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 </w:t>
      </w:r>
    </w:p>
    <w:p w:rsidR="00F572D6" w:rsidRPr="00F572D6" w:rsidRDefault="00F572D6" w:rsidP="00F572D6">
      <w:pPr>
        <w:spacing w:after="0" w:line="216" w:lineRule="atLeast"/>
        <w:jc w:val="center"/>
        <w:textAlignment w:val="baseline"/>
        <w:rPr>
          <w:rFonts w:ascii="inherit" w:eastAsia="Times New Roman" w:hAnsi="inherit" w:cs="Times"/>
          <w:color w:val="454545"/>
          <w:sz w:val="18"/>
          <w:szCs w:val="18"/>
          <w:lang w:eastAsia="ru-RU"/>
        </w:rPr>
      </w:pPr>
      <w:r w:rsidRPr="00F572D6">
        <w:rPr>
          <w:rFonts w:ascii="inherit" w:eastAsia="Times New Roman" w:hAnsi="inherit" w:cs="Times"/>
          <w:b/>
          <w:bCs/>
          <w:color w:val="454545"/>
          <w:sz w:val="18"/>
          <w:lang w:eastAsia="ru-RU"/>
        </w:rPr>
        <w:t>ТРЕБОВАНИЯ</w:t>
      </w:r>
    </w:p>
    <w:p w:rsidR="00F572D6" w:rsidRPr="00F572D6" w:rsidRDefault="00F572D6" w:rsidP="00F572D6">
      <w:pPr>
        <w:spacing w:after="0" w:line="216" w:lineRule="atLeast"/>
        <w:jc w:val="center"/>
        <w:textAlignment w:val="baseline"/>
        <w:rPr>
          <w:rFonts w:ascii="inherit" w:eastAsia="Times New Roman" w:hAnsi="inherit" w:cs="Times"/>
          <w:color w:val="454545"/>
          <w:sz w:val="18"/>
          <w:szCs w:val="18"/>
          <w:lang w:eastAsia="ru-RU"/>
        </w:rPr>
      </w:pPr>
      <w:r w:rsidRPr="00F572D6">
        <w:rPr>
          <w:rFonts w:ascii="inherit" w:eastAsia="Times New Roman" w:hAnsi="inherit" w:cs="Times"/>
          <w:b/>
          <w:bCs/>
          <w:color w:val="454545"/>
          <w:sz w:val="18"/>
          <w:lang w:eastAsia="ru-RU"/>
        </w:rPr>
        <w:t>К РАЗМЕЩЕНИЮ И НАПОЛНЕНИЮ ПОДРАЗДЕЛОВ, ПОСВЯЩЕННЫХ</w:t>
      </w:r>
    </w:p>
    <w:p w:rsidR="00F572D6" w:rsidRPr="00F572D6" w:rsidRDefault="00F572D6" w:rsidP="00F572D6">
      <w:pPr>
        <w:spacing w:after="0" w:line="216" w:lineRule="atLeast"/>
        <w:jc w:val="center"/>
        <w:textAlignment w:val="baseline"/>
        <w:rPr>
          <w:rFonts w:ascii="inherit" w:eastAsia="Times New Roman" w:hAnsi="inherit" w:cs="Times"/>
          <w:color w:val="454545"/>
          <w:sz w:val="18"/>
          <w:szCs w:val="18"/>
          <w:lang w:eastAsia="ru-RU"/>
        </w:rPr>
      </w:pPr>
      <w:r w:rsidRPr="00F572D6">
        <w:rPr>
          <w:rFonts w:ascii="inherit" w:eastAsia="Times New Roman" w:hAnsi="inherit" w:cs="Times"/>
          <w:b/>
          <w:bCs/>
          <w:color w:val="454545"/>
          <w:sz w:val="18"/>
          <w:lang w:eastAsia="ru-RU"/>
        </w:rPr>
        <w:t>ВОПРОСАМ ПРОТИВОДЕЙСТВИЯ КОРРУПЦИИ, ОФИЦИАЛЬНЫХ САЙТОВ</w:t>
      </w:r>
    </w:p>
    <w:p w:rsidR="00F572D6" w:rsidRPr="00F572D6" w:rsidRDefault="00F572D6" w:rsidP="00F572D6">
      <w:pPr>
        <w:spacing w:after="0" w:line="216" w:lineRule="atLeast"/>
        <w:jc w:val="center"/>
        <w:textAlignment w:val="baseline"/>
        <w:rPr>
          <w:rFonts w:ascii="inherit" w:eastAsia="Times New Roman" w:hAnsi="inherit" w:cs="Times"/>
          <w:color w:val="454545"/>
          <w:sz w:val="18"/>
          <w:szCs w:val="18"/>
          <w:lang w:eastAsia="ru-RU"/>
        </w:rPr>
      </w:pPr>
      <w:r w:rsidRPr="00F572D6">
        <w:rPr>
          <w:rFonts w:ascii="inherit" w:eastAsia="Times New Roman" w:hAnsi="inherit" w:cs="Times"/>
          <w:b/>
          <w:bCs/>
          <w:color w:val="454545"/>
          <w:sz w:val="18"/>
          <w:lang w:eastAsia="ru-RU"/>
        </w:rPr>
        <w:t>ФЕДЕРАЛЬНЫХ ГОСУДАРСТВЕННЫХ ОРГАНОВ, ЦЕНТРАЛЬНОГО БАНКА</w:t>
      </w:r>
    </w:p>
    <w:p w:rsidR="00F572D6" w:rsidRPr="00F572D6" w:rsidRDefault="00F572D6" w:rsidP="00F572D6">
      <w:pPr>
        <w:spacing w:after="0" w:line="216" w:lineRule="atLeast"/>
        <w:jc w:val="center"/>
        <w:textAlignment w:val="baseline"/>
        <w:rPr>
          <w:rFonts w:ascii="inherit" w:eastAsia="Times New Roman" w:hAnsi="inherit" w:cs="Times"/>
          <w:color w:val="454545"/>
          <w:sz w:val="18"/>
          <w:szCs w:val="18"/>
          <w:lang w:eastAsia="ru-RU"/>
        </w:rPr>
      </w:pPr>
      <w:r w:rsidRPr="00F572D6">
        <w:rPr>
          <w:rFonts w:ascii="inherit" w:eastAsia="Times New Roman" w:hAnsi="inherit" w:cs="Times"/>
          <w:b/>
          <w:bCs/>
          <w:color w:val="454545"/>
          <w:sz w:val="18"/>
          <w:lang w:eastAsia="ru-RU"/>
        </w:rPr>
        <w:t>РОССИЙСКОЙ ФЕДЕРАЦИИ, ПЕНСИОННОГО ФОНДА РОССИЙСКОЙ</w:t>
      </w:r>
    </w:p>
    <w:p w:rsidR="00F572D6" w:rsidRPr="00F572D6" w:rsidRDefault="00F572D6" w:rsidP="00F572D6">
      <w:pPr>
        <w:spacing w:after="0" w:line="216" w:lineRule="atLeast"/>
        <w:jc w:val="center"/>
        <w:textAlignment w:val="baseline"/>
        <w:rPr>
          <w:rFonts w:ascii="inherit" w:eastAsia="Times New Roman" w:hAnsi="inherit" w:cs="Times"/>
          <w:color w:val="454545"/>
          <w:sz w:val="18"/>
          <w:szCs w:val="18"/>
          <w:lang w:eastAsia="ru-RU"/>
        </w:rPr>
      </w:pPr>
      <w:r w:rsidRPr="00F572D6">
        <w:rPr>
          <w:rFonts w:ascii="inherit" w:eastAsia="Times New Roman" w:hAnsi="inherit" w:cs="Times"/>
          <w:b/>
          <w:bCs/>
          <w:color w:val="454545"/>
          <w:sz w:val="18"/>
          <w:lang w:eastAsia="ru-RU"/>
        </w:rPr>
        <w:t>ФЕДЕРАЦИИ, ФОНДА СОЦИАЛЬНОГО СТРАХОВАНИЯ РОССИЙСКОЙ</w:t>
      </w:r>
    </w:p>
    <w:p w:rsidR="00F572D6" w:rsidRPr="00F572D6" w:rsidRDefault="00F572D6" w:rsidP="00F572D6">
      <w:pPr>
        <w:spacing w:after="0" w:line="216" w:lineRule="atLeast"/>
        <w:jc w:val="center"/>
        <w:textAlignment w:val="baseline"/>
        <w:rPr>
          <w:rFonts w:ascii="inherit" w:eastAsia="Times New Roman" w:hAnsi="inherit" w:cs="Times"/>
          <w:color w:val="454545"/>
          <w:sz w:val="18"/>
          <w:szCs w:val="18"/>
          <w:lang w:eastAsia="ru-RU"/>
        </w:rPr>
      </w:pPr>
      <w:r w:rsidRPr="00F572D6">
        <w:rPr>
          <w:rFonts w:ascii="inherit" w:eastAsia="Times New Roman" w:hAnsi="inherit" w:cs="Times"/>
          <w:b/>
          <w:bCs/>
          <w:color w:val="454545"/>
          <w:sz w:val="18"/>
          <w:lang w:eastAsia="ru-RU"/>
        </w:rPr>
        <w:t>ФЕДЕРАЦИИ, ФЕДЕРАЛЬНОГО ФОНДА ОБЯЗАТЕЛЬНОГО МЕДИЦИНСКОГО</w:t>
      </w:r>
    </w:p>
    <w:p w:rsidR="00F572D6" w:rsidRPr="00F572D6" w:rsidRDefault="00F572D6" w:rsidP="00F572D6">
      <w:pPr>
        <w:spacing w:after="0" w:line="216" w:lineRule="atLeast"/>
        <w:jc w:val="center"/>
        <w:textAlignment w:val="baseline"/>
        <w:rPr>
          <w:rFonts w:ascii="inherit" w:eastAsia="Times New Roman" w:hAnsi="inherit" w:cs="Times"/>
          <w:color w:val="454545"/>
          <w:sz w:val="18"/>
          <w:szCs w:val="18"/>
          <w:lang w:eastAsia="ru-RU"/>
        </w:rPr>
      </w:pPr>
      <w:r w:rsidRPr="00F572D6">
        <w:rPr>
          <w:rFonts w:ascii="inherit" w:eastAsia="Times New Roman" w:hAnsi="inherit" w:cs="Times"/>
          <w:b/>
          <w:bCs/>
          <w:color w:val="454545"/>
          <w:sz w:val="18"/>
          <w:lang w:eastAsia="ru-RU"/>
        </w:rPr>
        <w:t>СТРАХОВАНИЯ, ГОСУДАРСТВЕННЫХ КОРПОРАЦИЙ (КОМПАНИЙ), ИНЫХ</w:t>
      </w:r>
    </w:p>
    <w:p w:rsidR="00F572D6" w:rsidRPr="00F572D6" w:rsidRDefault="00F572D6" w:rsidP="00F572D6">
      <w:pPr>
        <w:spacing w:after="0" w:line="216" w:lineRule="atLeast"/>
        <w:jc w:val="center"/>
        <w:textAlignment w:val="baseline"/>
        <w:rPr>
          <w:rFonts w:ascii="inherit" w:eastAsia="Times New Roman" w:hAnsi="inherit" w:cs="Times"/>
          <w:color w:val="454545"/>
          <w:sz w:val="18"/>
          <w:szCs w:val="18"/>
          <w:lang w:eastAsia="ru-RU"/>
        </w:rPr>
      </w:pPr>
      <w:r w:rsidRPr="00F572D6">
        <w:rPr>
          <w:rFonts w:ascii="inherit" w:eastAsia="Times New Roman" w:hAnsi="inherit" w:cs="Times"/>
          <w:b/>
          <w:bCs/>
          <w:color w:val="454545"/>
          <w:sz w:val="18"/>
          <w:lang w:eastAsia="ru-RU"/>
        </w:rPr>
        <w:t>ОРГАНИЗАЦИЙ, СОЗДАННЫХ НА ОСНОВАНИИ ФЕДЕРАЛЬНЫХ ЗАКОНОВ</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 </w:t>
      </w:r>
    </w:p>
    <w:p w:rsidR="00F572D6" w:rsidRPr="00F572D6" w:rsidRDefault="00F572D6" w:rsidP="00F572D6">
      <w:pPr>
        <w:spacing w:after="0" w:line="216" w:lineRule="atLeast"/>
        <w:jc w:val="center"/>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I. Общие положения</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 </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3. 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 </w:t>
      </w:r>
    </w:p>
    <w:p w:rsidR="00F572D6" w:rsidRPr="00F572D6" w:rsidRDefault="00F572D6" w:rsidP="00F572D6">
      <w:pPr>
        <w:spacing w:after="0" w:line="216" w:lineRule="atLeast"/>
        <w:jc w:val="center"/>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II. Размещение подразделов, посвященных вопросам</w:t>
      </w:r>
    </w:p>
    <w:p w:rsidR="00F572D6" w:rsidRPr="00F572D6" w:rsidRDefault="00F572D6" w:rsidP="00F572D6">
      <w:pPr>
        <w:spacing w:after="0" w:line="216" w:lineRule="atLeast"/>
        <w:jc w:val="center"/>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противодействия коррупции</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 </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 </w:t>
      </w:r>
    </w:p>
    <w:p w:rsidR="00F572D6" w:rsidRPr="00F572D6" w:rsidRDefault="00F572D6" w:rsidP="00F572D6">
      <w:pPr>
        <w:spacing w:after="0" w:line="216" w:lineRule="atLeast"/>
        <w:jc w:val="center"/>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III. Требования к наполнению подразделов, посвященных</w:t>
      </w:r>
    </w:p>
    <w:p w:rsidR="00F572D6" w:rsidRPr="00F572D6" w:rsidRDefault="00F572D6" w:rsidP="00F572D6">
      <w:pPr>
        <w:spacing w:after="0" w:line="216" w:lineRule="atLeast"/>
        <w:jc w:val="center"/>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вопросам противодействия коррупции</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 </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"Нормативные правовые и иные акты в сфере противодействия коррупции";</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"Антикоррупционная экспертиза";</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"Методические материалы";</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"Формы документов, связанных с противодействием коррупции, для заполнения";</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"Сведения о доходах, расходах, об имуществе и обязательствах имущественного характера";</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"Комиссия по соблюдению требований к служебному поведению и урегулированию конфликта интересов (аттестационная комиссия) &lt;1&gt;";</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&lt;1&gt; В соответствии с пунктом 2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пункте 16 Положения, утвержденного данным Указом, рассматриваются в федеральных государственных органах, названных в разделе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б) в отношении лиц, замещающих должности федеральной государственной службы иных видов, - соответствующими аттестационными комиссиями.</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lastRenderedPageBreak/>
        <w:t> </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"Обратная связь для сообщений о фактах коррупции".</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8. Подраздел "Нормативные правовые и иные акты в сфере противодействия коррупции" содержит:</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план по противодействию коррупции;</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&lt;1&gt; Собрание законодательства Российской Федерации, 2009, N 21, ст. 2542; 2012, N 4, ст. 471; N 14, ст. 1616.</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 </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порядок представления сведений о доходах, расходах, об имуществе и обязательствах имущественного характера;</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9. Нормативные правовые и иные акты в сфере противодействия коррупции (далее - нормативные и иные акты), указанные в подпункте "б" пункта 8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Нормативные и иные акты должны размещаться в действующей редакции.</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 xml:space="preserve">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w:t>
      </w:r>
      <w:r w:rsidRPr="00F572D6">
        <w:rPr>
          <w:rFonts w:ascii="inherit" w:eastAsia="Times New Roman" w:hAnsi="inherit" w:cs="Times"/>
          <w:color w:val="454545"/>
          <w:sz w:val="18"/>
          <w:szCs w:val="18"/>
          <w:lang w:eastAsia="ru-RU"/>
        </w:rPr>
        <w:lastRenderedPageBreak/>
        <w:t>следующих форматов: .DOC, .DOCX, .RTF, .PDF),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законодательства о противодействии коррупции:</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а) обращение гражданина, юридического лица по фактам коррупционных правонарушений;</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в) уведомление представителя нанимателя (работодателя) о намерении выполнять иную оплачиваемую работу;</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пунктом 2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&lt;1&gt; Собрание законодательства Российской Федерации, 2013, N 28, ст. 3813.</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 </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15. Сведения о доходах, расходах, об имуществе и обязательствах имущественного характера размещаются:</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а) без ограничения доступа к ним третьих лиц;</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18. Не допускается:</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lastRenderedPageBreak/>
        <w:t>а) размещение на сайтах заархивированных сведений (формат .</w:t>
      </w:r>
      <w:proofErr w:type="spellStart"/>
      <w:r w:rsidRPr="00F572D6">
        <w:rPr>
          <w:rFonts w:ascii="inherit" w:eastAsia="Times New Roman" w:hAnsi="inherit" w:cs="Times"/>
          <w:color w:val="454545"/>
          <w:sz w:val="18"/>
          <w:szCs w:val="18"/>
          <w:lang w:eastAsia="ru-RU"/>
        </w:rPr>
        <w:t>rar</w:t>
      </w:r>
      <w:proofErr w:type="spellEnd"/>
      <w:r w:rsidRPr="00F572D6">
        <w:rPr>
          <w:rFonts w:ascii="inherit" w:eastAsia="Times New Roman" w:hAnsi="inherit" w:cs="Times"/>
          <w:color w:val="454545"/>
          <w:sz w:val="18"/>
          <w:szCs w:val="18"/>
          <w:lang w:eastAsia="ru-RU"/>
        </w:rPr>
        <w:t>, .</w:t>
      </w:r>
      <w:proofErr w:type="spellStart"/>
      <w:r w:rsidRPr="00F572D6">
        <w:rPr>
          <w:rFonts w:ascii="inherit" w:eastAsia="Times New Roman" w:hAnsi="inherit" w:cs="Times"/>
          <w:color w:val="454545"/>
          <w:sz w:val="18"/>
          <w:szCs w:val="18"/>
          <w:lang w:eastAsia="ru-RU"/>
        </w:rPr>
        <w:t>zip</w:t>
      </w:r>
      <w:proofErr w:type="spellEnd"/>
      <w:r w:rsidRPr="00F572D6">
        <w:rPr>
          <w:rFonts w:ascii="inherit" w:eastAsia="Times New Roman" w:hAnsi="inherit" w:cs="Times"/>
          <w:color w:val="454545"/>
          <w:sz w:val="18"/>
          <w:szCs w:val="18"/>
          <w:lang w:eastAsia="ru-RU"/>
        </w:rPr>
        <w:t>), сканированных документов;</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в) использование на сайтах форматов, требующих дополнительного распознавания;</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г) установление кодов безопасности для доступа к сведениям о доходах, расходах, об имуществе и обязательствах имущественного характера;</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а) не подлежат удалению;</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21. 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24. 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пунктами 21 - 23 настоящих требований, не применяются.</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б) Положение о комиссии;</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в) сведения о планируемом проведении заседания комиссии (анонс, повестка), о состоявшемся заседании комиссии, принятых решениях;</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г) порядок подачи заявлений для рассмотрения на комиссии.</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26. Сведения о составе комиссии должны размещаться в виде приложенного файла в одном или нескольких из следующих форматов: .DOC, .DOCX, .RTF, .PDF.</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а) основание для проведения заседания комиссии;</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 xml:space="preserve">Учитывая, что решения комиссии могут содержать персональные данные, исходя из положения пункта 11 части 1 статьи 6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w:t>
      </w:r>
      <w:r w:rsidRPr="00F572D6">
        <w:rPr>
          <w:rFonts w:ascii="inherit" w:eastAsia="Times New Roman" w:hAnsi="inherit" w:cs="Times"/>
          <w:color w:val="454545"/>
          <w:sz w:val="18"/>
          <w:szCs w:val="18"/>
          <w:lang w:eastAsia="ru-RU"/>
        </w:rPr>
        <w:lastRenderedPageBreak/>
        <w:t>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&lt;1&gt; Собрание законодательства Российской Федерации, 2006, N 31, ст. 3451; 2009, N 48, ст. 5716; 2009, N 48, ст. 5716; 2011, N 23, ст. 3263; N 31, ст. 4701; 2013, N 14, ст. 1651.</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 </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а) нормативном правовом акте, регламентирующем порядок рассмотрения обращений граждан;</w:t>
      </w:r>
    </w:p>
    <w:p w:rsidR="00F572D6" w:rsidRPr="00F572D6" w:rsidRDefault="00F572D6" w:rsidP="00F572D6">
      <w:pPr>
        <w:spacing w:after="0" w:line="216" w:lineRule="atLeast"/>
        <w:textAlignment w:val="baseline"/>
        <w:rPr>
          <w:rFonts w:ascii="inherit" w:eastAsia="Times New Roman" w:hAnsi="inherit" w:cs="Times"/>
          <w:color w:val="454545"/>
          <w:sz w:val="18"/>
          <w:szCs w:val="18"/>
          <w:lang w:eastAsia="ru-RU"/>
        </w:rPr>
      </w:pPr>
      <w:r w:rsidRPr="00F572D6">
        <w:rPr>
          <w:rFonts w:ascii="inherit" w:eastAsia="Times New Roman" w:hAnsi="inherit" w:cs="Times"/>
          <w:color w:val="454545"/>
          <w:sz w:val="18"/>
          <w:szCs w:val="18"/>
          <w:lang w:eastAsia="ru-RU"/>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F572D6" w:rsidRPr="00F572D6" w:rsidRDefault="00F572D6" w:rsidP="00F572D6">
      <w:pPr>
        <w:spacing w:after="75" w:line="216" w:lineRule="atLeast"/>
        <w:ind w:right="300"/>
        <w:textAlignment w:val="baseline"/>
        <w:rPr>
          <w:rFonts w:ascii="inherit" w:eastAsia="Times New Roman" w:hAnsi="inherit" w:cs="Times"/>
          <w:color w:val="727272"/>
          <w:sz w:val="18"/>
          <w:szCs w:val="18"/>
          <w:lang w:eastAsia="ru-RU"/>
        </w:rPr>
      </w:pPr>
    </w:p>
    <w:p w:rsidR="00C46CA5" w:rsidRDefault="00C46CA5"/>
    <w:sectPr w:rsidR="00C46CA5" w:rsidSect="00C46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90837"/>
    <w:multiLevelType w:val="multilevel"/>
    <w:tmpl w:val="A5E6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D6"/>
    <w:rsid w:val="005007A8"/>
    <w:rsid w:val="00903E4B"/>
    <w:rsid w:val="00C46CA5"/>
    <w:rsid w:val="00F572D6"/>
    <w:rsid w:val="00F65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32DF2-8B00-485B-99C4-441DB4AE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CA5"/>
  </w:style>
  <w:style w:type="paragraph" w:styleId="1">
    <w:name w:val="heading 1"/>
    <w:basedOn w:val="a"/>
    <w:link w:val="10"/>
    <w:uiPriority w:val="9"/>
    <w:qFormat/>
    <w:rsid w:val="00F572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2D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57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72D6"/>
    <w:rPr>
      <w:b/>
      <w:bCs/>
    </w:rPr>
  </w:style>
  <w:style w:type="character" w:customStyle="1" w:styleId="file-icon-pic">
    <w:name w:val="file-icon-pic"/>
    <w:basedOn w:val="a0"/>
    <w:rsid w:val="00F572D6"/>
  </w:style>
  <w:style w:type="character" w:styleId="a5">
    <w:name w:val="Hyperlink"/>
    <w:basedOn w:val="a0"/>
    <w:uiPriority w:val="99"/>
    <w:semiHidden/>
    <w:unhideWhenUsed/>
    <w:rsid w:val="00F57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536775">
      <w:bodyDiv w:val="1"/>
      <w:marLeft w:val="0"/>
      <w:marRight w:val="0"/>
      <w:marTop w:val="0"/>
      <w:marBottom w:val="0"/>
      <w:divBdr>
        <w:top w:val="none" w:sz="0" w:space="0" w:color="auto"/>
        <w:left w:val="none" w:sz="0" w:space="0" w:color="auto"/>
        <w:bottom w:val="none" w:sz="0" w:space="0" w:color="auto"/>
        <w:right w:val="none" w:sz="0" w:space="0" w:color="auto"/>
      </w:divBdr>
      <w:divsChild>
        <w:div w:id="1327316677">
          <w:marLeft w:val="0"/>
          <w:marRight w:val="0"/>
          <w:marTop w:val="0"/>
          <w:marBottom w:val="0"/>
          <w:divBdr>
            <w:top w:val="none" w:sz="0" w:space="0" w:color="auto"/>
            <w:left w:val="none" w:sz="0" w:space="0" w:color="auto"/>
            <w:bottom w:val="none" w:sz="0" w:space="0" w:color="auto"/>
            <w:right w:val="none" w:sz="0" w:space="0" w:color="auto"/>
          </w:divBdr>
          <w:divsChild>
            <w:div w:id="1094129297">
              <w:marLeft w:val="0"/>
              <w:marRight w:val="0"/>
              <w:marTop w:val="0"/>
              <w:marBottom w:val="0"/>
              <w:divBdr>
                <w:top w:val="none" w:sz="0" w:space="0" w:color="auto"/>
                <w:left w:val="none" w:sz="0" w:space="0" w:color="auto"/>
                <w:bottom w:val="none" w:sz="0" w:space="0" w:color="auto"/>
                <w:right w:val="none" w:sz="0" w:space="0" w:color="auto"/>
              </w:divBdr>
              <w:divsChild>
                <w:div w:id="1969898115">
                  <w:marLeft w:val="0"/>
                  <w:marRight w:val="0"/>
                  <w:marTop w:val="0"/>
                  <w:marBottom w:val="0"/>
                  <w:divBdr>
                    <w:top w:val="none" w:sz="0" w:space="0" w:color="auto"/>
                    <w:left w:val="none" w:sz="0" w:space="0" w:color="auto"/>
                    <w:bottom w:val="none" w:sz="0" w:space="0" w:color="auto"/>
                    <w:right w:val="none" w:sz="0" w:space="0" w:color="auto"/>
                  </w:divBdr>
                  <w:divsChild>
                    <w:div w:id="85348861">
                      <w:marLeft w:val="0"/>
                      <w:marRight w:val="0"/>
                      <w:marTop w:val="0"/>
                      <w:marBottom w:val="0"/>
                      <w:divBdr>
                        <w:top w:val="none" w:sz="0" w:space="0" w:color="auto"/>
                        <w:left w:val="none" w:sz="0" w:space="0" w:color="auto"/>
                        <w:bottom w:val="none" w:sz="0" w:space="0" w:color="auto"/>
                        <w:right w:val="none" w:sz="0" w:space="0" w:color="auto"/>
                      </w:divBdr>
                      <w:divsChild>
                        <w:div w:id="1401555585">
                          <w:marLeft w:val="0"/>
                          <w:marRight w:val="0"/>
                          <w:marTop w:val="0"/>
                          <w:marBottom w:val="0"/>
                          <w:divBdr>
                            <w:top w:val="none" w:sz="0" w:space="0" w:color="auto"/>
                            <w:left w:val="none" w:sz="0" w:space="0" w:color="auto"/>
                            <w:bottom w:val="none" w:sz="0" w:space="0" w:color="auto"/>
                            <w:right w:val="none" w:sz="0" w:space="0" w:color="auto"/>
                          </w:divBdr>
                        </w:div>
                        <w:div w:id="652679820">
                          <w:marLeft w:val="0"/>
                          <w:marRight w:val="0"/>
                          <w:marTop w:val="0"/>
                          <w:marBottom w:val="0"/>
                          <w:divBdr>
                            <w:top w:val="none" w:sz="0" w:space="0" w:color="auto"/>
                            <w:left w:val="none" w:sz="0" w:space="0" w:color="auto"/>
                            <w:bottom w:val="none" w:sz="0" w:space="0" w:color="auto"/>
                            <w:right w:val="none" w:sz="0" w:space="0" w:color="auto"/>
                          </w:divBdr>
                          <w:divsChild>
                            <w:div w:id="21054843">
                              <w:marLeft w:val="0"/>
                              <w:marRight w:val="0"/>
                              <w:marTop w:val="0"/>
                              <w:marBottom w:val="0"/>
                              <w:divBdr>
                                <w:top w:val="none" w:sz="0" w:space="0" w:color="auto"/>
                                <w:left w:val="none" w:sz="0" w:space="0" w:color="auto"/>
                                <w:bottom w:val="none" w:sz="0" w:space="0" w:color="auto"/>
                                <w:right w:val="none" w:sz="0" w:space="0" w:color="auto"/>
                              </w:divBdr>
                              <w:divsChild>
                                <w:div w:id="165025193">
                                  <w:marLeft w:val="0"/>
                                  <w:marRight w:val="0"/>
                                  <w:marTop w:val="0"/>
                                  <w:marBottom w:val="0"/>
                                  <w:divBdr>
                                    <w:top w:val="none" w:sz="0" w:space="0" w:color="auto"/>
                                    <w:left w:val="none" w:sz="0" w:space="0" w:color="auto"/>
                                    <w:bottom w:val="none" w:sz="0" w:space="0" w:color="auto"/>
                                    <w:right w:val="none" w:sz="0" w:space="0" w:color="auto"/>
                                  </w:divBdr>
                                  <w:divsChild>
                                    <w:div w:id="1946843892">
                                      <w:marLeft w:val="0"/>
                                      <w:marRight w:val="0"/>
                                      <w:marTop w:val="0"/>
                                      <w:marBottom w:val="0"/>
                                      <w:divBdr>
                                        <w:top w:val="none" w:sz="0" w:space="0" w:color="auto"/>
                                        <w:left w:val="none" w:sz="0" w:space="0" w:color="auto"/>
                                        <w:bottom w:val="none" w:sz="0" w:space="0" w:color="auto"/>
                                        <w:right w:val="none" w:sz="0" w:space="0" w:color="auto"/>
                                      </w:divBdr>
                                      <w:divsChild>
                                        <w:div w:id="934022029">
                                          <w:marLeft w:val="0"/>
                                          <w:marRight w:val="0"/>
                                          <w:marTop w:val="0"/>
                                          <w:marBottom w:val="0"/>
                                          <w:divBdr>
                                            <w:top w:val="none" w:sz="0" w:space="0" w:color="auto"/>
                                            <w:left w:val="none" w:sz="0" w:space="0" w:color="auto"/>
                                            <w:bottom w:val="none" w:sz="0" w:space="0" w:color="auto"/>
                                            <w:right w:val="none" w:sz="0" w:space="0" w:color="auto"/>
                                          </w:divBdr>
                                          <w:divsChild>
                                            <w:div w:id="212237774">
                                              <w:marLeft w:val="0"/>
                                              <w:marRight w:val="0"/>
                                              <w:marTop w:val="0"/>
                                              <w:marBottom w:val="0"/>
                                              <w:divBdr>
                                                <w:top w:val="none" w:sz="0" w:space="0" w:color="auto"/>
                                                <w:left w:val="none" w:sz="0" w:space="0" w:color="auto"/>
                                                <w:bottom w:val="none" w:sz="0" w:space="0" w:color="auto"/>
                                                <w:right w:val="none" w:sz="0" w:space="0" w:color="auto"/>
                                              </w:divBdr>
                                              <w:divsChild>
                                                <w:div w:id="1407263196">
                                                  <w:marLeft w:val="0"/>
                                                  <w:marRight w:val="0"/>
                                                  <w:marTop w:val="0"/>
                                                  <w:marBottom w:val="0"/>
                                                  <w:divBdr>
                                                    <w:top w:val="none" w:sz="0" w:space="0" w:color="auto"/>
                                                    <w:left w:val="none" w:sz="0" w:space="0" w:color="auto"/>
                                                    <w:bottom w:val="none" w:sz="0" w:space="0" w:color="auto"/>
                                                    <w:right w:val="none" w:sz="0" w:space="0" w:color="auto"/>
                                                  </w:divBdr>
                                                  <w:divsChild>
                                                    <w:div w:id="1906406053">
                                                      <w:marLeft w:val="0"/>
                                                      <w:marRight w:val="0"/>
                                                      <w:marTop w:val="0"/>
                                                      <w:marBottom w:val="0"/>
                                                      <w:divBdr>
                                                        <w:top w:val="none" w:sz="0" w:space="0" w:color="auto"/>
                                                        <w:left w:val="none" w:sz="0" w:space="0" w:color="auto"/>
                                                        <w:bottom w:val="none" w:sz="0" w:space="0" w:color="auto"/>
                                                        <w:right w:val="none" w:sz="0" w:space="0" w:color="auto"/>
                                                      </w:divBdr>
                                                      <w:divsChild>
                                                        <w:div w:id="3491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49725">
                                              <w:marLeft w:val="0"/>
                                              <w:marRight w:val="0"/>
                                              <w:marTop w:val="0"/>
                                              <w:marBottom w:val="0"/>
                                              <w:divBdr>
                                                <w:top w:val="none" w:sz="0" w:space="0" w:color="auto"/>
                                                <w:left w:val="none" w:sz="0" w:space="0" w:color="auto"/>
                                                <w:bottom w:val="none" w:sz="0" w:space="0" w:color="auto"/>
                                                <w:right w:val="none" w:sz="0" w:space="0" w:color="auto"/>
                                              </w:divBdr>
                                              <w:divsChild>
                                                <w:div w:id="1620641972">
                                                  <w:marLeft w:val="0"/>
                                                  <w:marRight w:val="0"/>
                                                  <w:marTop w:val="0"/>
                                                  <w:marBottom w:val="0"/>
                                                  <w:divBdr>
                                                    <w:top w:val="none" w:sz="0" w:space="0" w:color="auto"/>
                                                    <w:left w:val="none" w:sz="0" w:space="0" w:color="auto"/>
                                                    <w:bottom w:val="none" w:sz="0" w:space="0" w:color="auto"/>
                                                    <w:right w:val="none" w:sz="0" w:space="0" w:color="auto"/>
                                                  </w:divBdr>
                                                  <w:divsChild>
                                                    <w:div w:id="48581940">
                                                      <w:marLeft w:val="0"/>
                                                      <w:marRight w:val="0"/>
                                                      <w:marTop w:val="0"/>
                                                      <w:marBottom w:val="300"/>
                                                      <w:divBdr>
                                                        <w:top w:val="single" w:sz="6" w:space="8" w:color="6C6B6B"/>
                                                        <w:left w:val="single" w:sz="6" w:space="8" w:color="6C6B6B"/>
                                                        <w:bottom w:val="single" w:sz="6" w:space="8" w:color="6C6B6B"/>
                                                        <w:right w:val="single" w:sz="6" w:space="8" w:color="6C6B6B"/>
                                                      </w:divBdr>
                                                      <w:divsChild>
                                                        <w:div w:id="456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3428</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2020-08-03T11:23:00Z</dcterms:created>
  <dcterms:modified xsi:type="dcterms:W3CDTF">2020-08-03T11:23:00Z</dcterms:modified>
</cp:coreProperties>
</file>